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0B" w:rsidRPr="00DA6D71" w:rsidRDefault="003D450B" w:rsidP="003D450B">
      <w:pPr>
        <w:pStyle w:val="Heading1"/>
        <w:rPr>
          <w:sz w:val="24"/>
        </w:rPr>
      </w:pPr>
      <w:r w:rsidRPr="00DA6D71">
        <w:rPr>
          <w:sz w:val="24"/>
        </w:rPr>
        <w:t>Content and Achievement Standards</w:t>
      </w:r>
    </w:p>
    <w:p w:rsidR="003D450B" w:rsidRPr="00DA6D71" w:rsidRDefault="003D450B" w:rsidP="003D450B"/>
    <w:p w:rsidR="003D450B" w:rsidRPr="00DA6D71" w:rsidRDefault="003D450B" w:rsidP="003D450B">
      <w:r w:rsidRPr="00DA6D71">
        <w:t>Standard Number 1: Singing alone and with others, a varied repertoire of music.</w:t>
      </w:r>
    </w:p>
    <w:p w:rsidR="003D450B" w:rsidRPr="00DA6D71" w:rsidRDefault="003D450B" w:rsidP="003D450B"/>
    <w:p w:rsidR="003D450B" w:rsidRPr="00DA6D71" w:rsidRDefault="003D450B" w:rsidP="003D450B">
      <w:r w:rsidRPr="00DA6D71">
        <w:rPr>
          <w:b/>
          <w:i/>
        </w:rPr>
        <w:t xml:space="preserve">D. </w:t>
      </w:r>
      <w:proofErr w:type="gramStart"/>
      <w:r w:rsidRPr="00DA6D71">
        <w:t>sing</w:t>
      </w:r>
      <w:proofErr w:type="gramEnd"/>
      <w:r w:rsidRPr="00DA6D71">
        <w:t xml:space="preserve"> music written in two and three parts</w:t>
      </w:r>
    </w:p>
    <w:p w:rsidR="003D450B" w:rsidRPr="00DA6D71" w:rsidRDefault="003D450B" w:rsidP="003D450B"/>
    <w:p w:rsidR="003D450B" w:rsidRPr="00DA6D71" w:rsidRDefault="003D450B" w:rsidP="003D450B">
      <w:pPr>
        <w:pStyle w:val="Heading1"/>
        <w:rPr>
          <w:sz w:val="24"/>
        </w:rPr>
      </w:pPr>
      <w:r w:rsidRPr="00DA6D71">
        <w:rPr>
          <w:sz w:val="24"/>
        </w:rPr>
        <w:t>Objectives</w:t>
      </w:r>
    </w:p>
    <w:p w:rsidR="003D450B" w:rsidRPr="00DA6D71" w:rsidRDefault="003D450B" w:rsidP="003D450B"/>
    <w:p w:rsidR="003D450B" w:rsidRPr="00DA6D71" w:rsidRDefault="003D450B" w:rsidP="003D450B">
      <w:r w:rsidRPr="00DA6D71">
        <w:t>Students will perform the song in rhythm, pitch, and learn how to sing in a ‘round.’ Students will then learn the difference between ‘unison’ and ‘harmony,’ and how it applies to a ‘round.’</w:t>
      </w:r>
    </w:p>
    <w:p w:rsidR="003D450B" w:rsidRPr="00DA6D71" w:rsidRDefault="003D450B" w:rsidP="003D450B"/>
    <w:p w:rsidR="003D450B" w:rsidRPr="00DA6D71" w:rsidRDefault="003D450B" w:rsidP="003D450B">
      <w:pPr>
        <w:pStyle w:val="Heading1"/>
        <w:rPr>
          <w:sz w:val="24"/>
        </w:rPr>
      </w:pPr>
      <w:r w:rsidRPr="00DA6D71">
        <w:rPr>
          <w:sz w:val="24"/>
        </w:rPr>
        <w:t>Materials</w:t>
      </w:r>
    </w:p>
    <w:p w:rsidR="003D450B" w:rsidRPr="00DA6D71" w:rsidRDefault="003D450B" w:rsidP="003D450B">
      <w:pPr>
        <w:ind w:left="360"/>
      </w:pPr>
    </w:p>
    <w:p w:rsidR="003D450B" w:rsidRPr="00DA6D71" w:rsidRDefault="003D450B" w:rsidP="003D450B">
      <w:pPr>
        <w:numPr>
          <w:ilvl w:val="0"/>
          <w:numId w:val="3"/>
        </w:numPr>
        <w:rPr>
          <w:i/>
        </w:rPr>
      </w:pPr>
      <w:r w:rsidRPr="00DA6D71">
        <w:rPr>
          <w:i/>
        </w:rPr>
        <w:t>O Music, Sweet Music</w:t>
      </w:r>
    </w:p>
    <w:p w:rsidR="003D450B" w:rsidRPr="00DA6D71" w:rsidRDefault="003D450B" w:rsidP="003D450B">
      <w:pPr>
        <w:numPr>
          <w:ilvl w:val="0"/>
          <w:numId w:val="3"/>
        </w:numPr>
      </w:pPr>
      <w:r w:rsidRPr="00DA6D71">
        <w:t>Ukulele, Guitar, or Piano (optional)</w:t>
      </w:r>
    </w:p>
    <w:p w:rsidR="003D450B" w:rsidRPr="00DA6D71" w:rsidRDefault="003D450B" w:rsidP="003D450B">
      <w:pPr>
        <w:numPr>
          <w:ilvl w:val="0"/>
          <w:numId w:val="3"/>
        </w:numPr>
      </w:pPr>
      <w:r w:rsidRPr="00DA6D71">
        <w:t>Course Packet</w:t>
      </w:r>
    </w:p>
    <w:p w:rsidR="003D450B" w:rsidRPr="00DA6D71" w:rsidRDefault="003D450B" w:rsidP="003D450B">
      <w:pPr>
        <w:ind w:left="360"/>
      </w:pPr>
    </w:p>
    <w:p w:rsidR="003D450B" w:rsidRPr="00DA6D71" w:rsidRDefault="003D450B" w:rsidP="003D450B">
      <w:pPr>
        <w:pStyle w:val="Heading1"/>
        <w:rPr>
          <w:sz w:val="24"/>
        </w:rPr>
      </w:pPr>
      <w:r w:rsidRPr="00DA6D71">
        <w:rPr>
          <w:sz w:val="24"/>
        </w:rPr>
        <w:t>Procedures</w:t>
      </w:r>
    </w:p>
    <w:p w:rsidR="003D450B" w:rsidRPr="00DA6D71" w:rsidRDefault="003D450B" w:rsidP="003D450B"/>
    <w:p w:rsidR="003D450B" w:rsidRPr="00DA6D71" w:rsidRDefault="003D450B" w:rsidP="003D450B">
      <w:pPr>
        <w:widowControl w:val="0"/>
        <w:numPr>
          <w:ilvl w:val="0"/>
          <w:numId w:val="6"/>
        </w:numPr>
        <w:autoSpaceDE w:val="0"/>
        <w:autoSpaceDN w:val="0"/>
        <w:adjustRightInd w:val="0"/>
        <w:spacing w:after="280"/>
        <w:rPr>
          <w:rFonts w:cs="Arial"/>
          <w:szCs w:val="28"/>
        </w:rPr>
      </w:pPr>
      <w:r w:rsidRPr="00DA6D71">
        <w:t>Students will listen as teacher models the song and maintains a steady tempo.</w:t>
      </w:r>
    </w:p>
    <w:p w:rsidR="003D450B" w:rsidRPr="00DA6D71" w:rsidRDefault="003D450B" w:rsidP="003D450B">
      <w:pPr>
        <w:widowControl w:val="0"/>
        <w:numPr>
          <w:ilvl w:val="0"/>
          <w:numId w:val="6"/>
        </w:numPr>
        <w:autoSpaceDE w:val="0"/>
        <w:autoSpaceDN w:val="0"/>
        <w:adjustRightInd w:val="0"/>
        <w:spacing w:after="280"/>
        <w:rPr>
          <w:rFonts w:cs="Arial"/>
          <w:szCs w:val="28"/>
        </w:rPr>
      </w:pPr>
      <w:r w:rsidRPr="00DA6D71">
        <w:t>Students will echo teacher and learn verses in sections (each line being one section).</w:t>
      </w:r>
    </w:p>
    <w:p w:rsidR="003D450B" w:rsidRPr="00DA6D71" w:rsidRDefault="003D450B" w:rsidP="003D450B">
      <w:pPr>
        <w:widowControl w:val="0"/>
        <w:numPr>
          <w:ilvl w:val="1"/>
          <w:numId w:val="6"/>
        </w:numPr>
        <w:autoSpaceDE w:val="0"/>
        <w:autoSpaceDN w:val="0"/>
        <w:adjustRightInd w:val="0"/>
        <w:spacing w:after="280"/>
        <w:rPr>
          <w:rFonts w:cs="Arial"/>
          <w:szCs w:val="28"/>
        </w:rPr>
      </w:pPr>
      <w:r w:rsidRPr="00DA6D71">
        <w:t xml:space="preserve">Song can be </w:t>
      </w:r>
      <w:proofErr w:type="gramStart"/>
      <w:r w:rsidRPr="00DA6D71">
        <w:t>sang</w:t>
      </w:r>
      <w:proofErr w:type="gramEnd"/>
      <w:r w:rsidRPr="00DA6D71">
        <w:t xml:space="preserve"> in its entirety with teacher as material becomes familiar.</w:t>
      </w:r>
    </w:p>
    <w:p w:rsidR="003D450B" w:rsidRPr="00DA6D71" w:rsidRDefault="003D450B" w:rsidP="003D450B">
      <w:pPr>
        <w:widowControl w:val="0"/>
        <w:numPr>
          <w:ilvl w:val="0"/>
          <w:numId w:val="6"/>
        </w:numPr>
        <w:autoSpaceDE w:val="0"/>
        <w:autoSpaceDN w:val="0"/>
        <w:adjustRightInd w:val="0"/>
        <w:spacing w:after="280"/>
        <w:rPr>
          <w:rFonts w:cs="Arial"/>
          <w:szCs w:val="28"/>
        </w:rPr>
      </w:pPr>
      <w:r w:rsidRPr="00DA6D71">
        <w:t>Teacher will then discuss ‘unison’ with the class.</w:t>
      </w:r>
    </w:p>
    <w:p w:rsidR="003D450B" w:rsidRPr="00DA6D71" w:rsidRDefault="003D450B" w:rsidP="003D450B">
      <w:pPr>
        <w:widowControl w:val="0"/>
        <w:numPr>
          <w:ilvl w:val="1"/>
          <w:numId w:val="6"/>
        </w:numPr>
        <w:autoSpaceDE w:val="0"/>
        <w:autoSpaceDN w:val="0"/>
        <w:adjustRightInd w:val="0"/>
        <w:spacing w:after="280"/>
        <w:rPr>
          <w:rFonts w:cs="Arial"/>
          <w:szCs w:val="28"/>
        </w:rPr>
      </w:pPr>
      <w:r w:rsidRPr="00DA6D71">
        <w:t>“We have just sang that song together in unison. Does anyone know what it means to sing in unison?” (If no, define: “Unison is when all the voices sing the same thing the exact same way.”) “Let’s sing it one more time in ‘unison,’ or all together.”</w:t>
      </w:r>
    </w:p>
    <w:p w:rsidR="003D450B" w:rsidRPr="00DA6D71" w:rsidRDefault="003D450B" w:rsidP="003D450B">
      <w:pPr>
        <w:widowControl w:val="0"/>
        <w:numPr>
          <w:ilvl w:val="0"/>
          <w:numId w:val="6"/>
        </w:numPr>
        <w:autoSpaceDE w:val="0"/>
        <w:autoSpaceDN w:val="0"/>
        <w:adjustRightInd w:val="0"/>
        <w:spacing w:after="280"/>
        <w:rPr>
          <w:rFonts w:cs="Arial"/>
          <w:szCs w:val="28"/>
        </w:rPr>
      </w:pPr>
      <w:r w:rsidRPr="00DA6D71">
        <w:t>Teacher will then present the song as a ‘round’</w:t>
      </w:r>
    </w:p>
    <w:p w:rsidR="003D450B" w:rsidRPr="00DA6D71" w:rsidRDefault="003D450B" w:rsidP="003D450B">
      <w:pPr>
        <w:widowControl w:val="0"/>
        <w:numPr>
          <w:ilvl w:val="1"/>
          <w:numId w:val="6"/>
        </w:numPr>
        <w:autoSpaceDE w:val="0"/>
        <w:autoSpaceDN w:val="0"/>
        <w:adjustRightInd w:val="0"/>
        <w:spacing w:after="280"/>
        <w:rPr>
          <w:rFonts w:cs="Arial"/>
          <w:szCs w:val="28"/>
        </w:rPr>
      </w:pPr>
      <w:r w:rsidRPr="00DA6D71">
        <w:t>“Now that we know what unison means, let’s break into two groups. One group will start the song, and the other group will join in after them. This is what we call a ‘round.’”</w:t>
      </w:r>
    </w:p>
    <w:p w:rsidR="003D450B" w:rsidRPr="00DA6D71" w:rsidRDefault="003D450B" w:rsidP="003D450B">
      <w:pPr>
        <w:widowControl w:val="0"/>
        <w:numPr>
          <w:ilvl w:val="1"/>
          <w:numId w:val="6"/>
        </w:numPr>
        <w:autoSpaceDE w:val="0"/>
        <w:autoSpaceDN w:val="0"/>
        <w:adjustRightInd w:val="0"/>
        <w:spacing w:after="280"/>
        <w:rPr>
          <w:rFonts w:cs="Arial"/>
          <w:szCs w:val="28"/>
        </w:rPr>
      </w:pPr>
      <w:r w:rsidRPr="00DA6D71">
        <w:rPr>
          <w:rFonts w:cs="Arial"/>
          <w:szCs w:val="28"/>
        </w:rPr>
        <w:t>Teacher will guide and cue the two groups as the students sing the song as a ‘round’</w:t>
      </w:r>
    </w:p>
    <w:p w:rsidR="003D450B" w:rsidRPr="00DA6D71" w:rsidRDefault="003D450B" w:rsidP="003D450B">
      <w:pPr>
        <w:widowControl w:val="0"/>
        <w:numPr>
          <w:ilvl w:val="0"/>
          <w:numId w:val="6"/>
        </w:numPr>
        <w:autoSpaceDE w:val="0"/>
        <w:autoSpaceDN w:val="0"/>
        <w:adjustRightInd w:val="0"/>
        <w:spacing w:after="280"/>
        <w:rPr>
          <w:rFonts w:cs="Arial"/>
          <w:szCs w:val="28"/>
        </w:rPr>
      </w:pPr>
      <w:r w:rsidRPr="00DA6D71">
        <w:t>Teacher will discuss ‘harmony’ with the class and how it applies to a ‘round’</w:t>
      </w:r>
    </w:p>
    <w:p w:rsidR="003D450B" w:rsidRPr="00DA6D71" w:rsidRDefault="003D450B" w:rsidP="003D450B">
      <w:pPr>
        <w:widowControl w:val="0"/>
        <w:numPr>
          <w:ilvl w:val="1"/>
          <w:numId w:val="6"/>
        </w:numPr>
        <w:autoSpaceDE w:val="0"/>
        <w:autoSpaceDN w:val="0"/>
        <w:adjustRightInd w:val="0"/>
        <w:spacing w:after="280"/>
        <w:rPr>
          <w:rFonts w:cs="Arial"/>
          <w:szCs w:val="28"/>
        </w:rPr>
      </w:pPr>
      <w:r w:rsidRPr="00DA6D71">
        <w:t>“Can anyone tell me what was different when we sang the song as a round? Were we singing in unison, or was it a little different?” (Discuss harmony and define)</w:t>
      </w:r>
    </w:p>
    <w:p w:rsidR="003D450B" w:rsidRPr="00DA6D71" w:rsidRDefault="003D450B" w:rsidP="003D450B">
      <w:pPr>
        <w:widowControl w:val="0"/>
        <w:numPr>
          <w:ilvl w:val="0"/>
          <w:numId w:val="6"/>
        </w:numPr>
        <w:autoSpaceDE w:val="0"/>
        <w:autoSpaceDN w:val="0"/>
        <w:adjustRightInd w:val="0"/>
        <w:spacing w:after="280"/>
        <w:rPr>
          <w:rFonts w:cs="Arial"/>
          <w:szCs w:val="28"/>
        </w:rPr>
      </w:pPr>
      <w:r w:rsidRPr="00DA6D71">
        <w:t>If students have a strong grasp on the musical concepts, the teacher may start the song by himself, as the students join in for a second and third round.</w:t>
      </w:r>
    </w:p>
    <w:p w:rsidR="003D450B" w:rsidRPr="00DA6D71" w:rsidRDefault="003D450B" w:rsidP="003D450B">
      <w:pPr>
        <w:rPr>
          <w:b/>
        </w:rPr>
      </w:pPr>
      <w:r w:rsidRPr="00DA6D71">
        <w:rPr>
          <w:b/>
        </w:rPr>
        <w:t>Assessment:</w:t>
      </w:r>
    </w:p>
    <w:p w:rsidR="003D450B" w:rsidRPr="00DA6D71" w:rsidRDefault="003D450B" w:rsidP="003D450B">
      <w:r w:rsidRPr="00DA6D71">
        <w:rPr>
          <w:b/>
        </w:rPr>
        <w:tab/>
      </w:r>
      <w:r w:rsidRPr="00DA6D71">
        <w:t>Students will be able to sing in harmony by utilizing the concept of a ‘round’</w:t>
      </w:r>
    </w:p>
    <w:p w:rsidR="003D450B" w:rsidRPr="00DA6D71" w:rsidRDefault="003D450B" w:rsidP="003D450B">
      <w:r w:rsidRPr="00DA6D71">
        <w:tab/>
        <w:t>Students will evaluate their peers by listening to changes in dynamics.</w:t>
      </w:r>
    </w:p>
    <w:p w:rsidR="003D450B" w:rsidRPr="00DA6D71" w:rsidRDefault="003D450B" w:rsidP="003D450B"/>
    <w:p w:rsidR="00DA6D71" w:rsidRPr="00DA6D71" w:rsidRDefault="00DA6D71" w:rsidP="003D450B">
      <w:pPr>
        <w:rPr>
          <w:b/>
        </w:rPr>
      </w:pPr>
      <w:r w:rsidRPr="00DA6D71">
        <w:rPr>
          <w:b/>
        </w:rPr>
        <w:t>Follow-up Lesson</w:t>
      </w:r>
      <w:r w:rsidR="003D450B" w:rsidRPr="00DA6D71">
        <w:rPr>
          <w:b/>
        </w:rPr>
        <w:t>s:</w:t>
      </w:r>
    </w:p>
    <w:p w:rsidR="003D450B" w:rsidRPr="00DA6D71" w:rsidRDefault="003D450B" w:rsidP="003D450B">
      <w:pPr>
        <w:rPr>
          <w:b/>
        </w:rPr>
      </w:pPr>
    </w:p>
    <w:p w:rsidR="00DA6D71" w:rsidRPr="00DA6D71" w:rsidRDefault="00DA6D71" w:rsidP="00DA6D71">
      <w:pPr>
        <w:pStyle w:val="ListParagraph"/>
        <w:numPr>
          <w:ilvl w:val="0"/>
          <w:numId w:val="9"/>
        </w:numPr>
      </w:pPr>
      <w:r w:rsidRPr="00DA6D71">
        <w:t>If students are struggling with the concept of ‘harmony’ or ‘round,’ practice the same song, or a different one, to reinforce these concepts</w:t>
      </w:r>
    </w:p>
    <w:p w:rsidR="00DA6D71" w:rsidRPr="00DA6D71" w:rsidRDefault="00DA6D71" w:rsidP="00DA6D71">
      <w:pPr>
        <w:pStyle w:val="ListParagraph"/>
      </w:pPr>
    </w:p>
    <w:p w:rsidR="00DA6D71" w:rsidRPr="00DA6D71" w:rsidRDefault="003D450B" w:rsidP="00DA6D71">
      <w:pPr>
        <w:pStyle w:val="ListParagraph"/>
        <w:numPr>
          <w:ilvl w:val="0"/>
          <w:numId w:val="9"/>
        </w:numPr>
      </w:pPr>
      <w:r w:rsidRPr="00DA6D71">
        <w:t>Have students</w:t>
      </w:r>
      <w:r w:rsidR="00DA6D71" w:rsidRPr="00DA6D71">
        <w:t xml:space="preserve"> learn or</w:t>
      </w:r>
      <w:r w:rsidRPr="00DA6D71">
        <w:t xml:space="preserve"> improvise a harmony on another song</w:t>
      </w:r>
      <w:r w:rsidR="00DA6D71" w:rsidRPr="00DA6D71">
        <w:t xml:space="preserve"> without the help of a round</w:t>
      </w:r>
    </w:p>
    <w:p w:rsidR="00DA6D71" w:rsidRPr="00DA6D71" w:rsidRDefault="00DA6D71" w:rsidP="00DA6D71"/>
    <w:p w:rsidR="003D450B" w:rsidRPr="00DA6D71" w:rsidRDefault="003D450B" w:rsidP="00DA6D71">
      <w:pPr>
        <w:pStyle w:val="ListParagraph"/>
        <w:numPr>
          <w:ilvl w:val="1"/>
          <w:numId w:val="9"/>
        </w:numPr>
      </w:pPr>
      <w:r w:rsidRPr="00DA6D71">
        <w:t>(For older Students) Discuss the difference between a ‘canon’ and a ‘round.’</w:t>
      </w:r>
    </w:p>
    <w:p w:rsidR="00DA6D71" w:rsidRPr="00DA6D71" w:rsidRDefault="00DA6D71" w:rsidP="003D450B"/>
    <w:p w:rsidR="00DA6D71" w:rsidRPr="00DA6D71" w:rsidRDefault="00DA6D71" w:rsidP="00DA6D71"/>
    <w:p w:rsidR="003D450B" w:rsidRPr="00DA6D71" w:rsidRDefault="003D450B" w:rsidP="00DA6D71">
      <w:r w:rsidRPr="00DA6D71">
        <w:t>“Textbook” Definitions:</w:t>
      </w:r>
    </w:p>
    <w:p w:rsidR="003D450B" w:rsidRPr="00DA6D71" w:rsidRDefault="003D450B" w:rsidP="00DA6D71">
      <w:pPr>
        <w:rPr>
          <w:rFonts w:cs="Arial"/>
          <w:szCs w:val="28"/>
        </w:rPr>
      </w:pPr>
    </w:p>
    <w:p w:rsidR="00DA6D71" w:rsidRPr="00DA6D71" w:rsidRDefault="003D450B" w:rsidP="00DA6D71">
      <w:pPr>
        <w:rPr>
          <w:rFonts w:cs="Arial"/>
          <w:szCs w:val="26"/>
        </w:rPr>
      </w:pPr>
      <w:r w:rsidRPr="00DA6D71">
        <w:rPr>
          <w:rFonts w:cs="Arial"/>
          <w:b/>
          <w:bCs/>
          <w:szCs w:val="26"/>
        </w:rPr>
        <w:t>Canon</w:t>
      </w:r>
      <w:r w:rsidRPr="00DA6D71">
        <w:rPr>
          <w:rFonts w:cs="Arial"/>
          <w:szCs w:val="26"/>
        </w:rPr>
        <w:t>: a musical form in which a tune in imitated by individual parts at regular intervals; known as a round when each part is continuously repeated. In simple examples, such as "London Bridge is Falling Down," the successive voices enter at a same pitch and at the same speed. In more elaborate examples, such as the canons in J.S. Bach's keyboard work known as the Goldberg Variation, the voices may enter at different pitches and present the tune at different speeds or even backwards or upside down (in inversion).</w:t>
      </w:r>
    </w:p>
    <w:p w:rsidR="003D450B" w:rsidRPr="00DA6D71" w:rsidRDefault="003D450B" w:rsidP="00DA6D71">
      <w:pPr>
        <w:rPr>
          <w:rFonts w:cs="Arial"/>
          <w:szCs w:val="26"/>
        </w:rPr>
      </w:pPr>
    </w:p>
    <w:p w:rsidR="003D450B" w:rsidRPr="00DA6D71" w:rsidRDefault="003D450B" w:rsidP="00DA6D71">
      <w:pPr>
        <w:rPr>
          <w:rFonts w:cs="Arial"/>
          <w:szCs w:val="28"/>
        </w:rPr>
      </w:pPr>
      <w:r w:rsidRPr="00DA6D71">
        <w:rPr>
          <w:rFonts w:cs="Arial"/>
          <w:b/>
          <w:bCs/>
          <w:szCs w:val="26"/>
        </w:rPr>
        <w:t>Round:</w:t>
      </w:r>
      <w:r w:rsidRPr="00DA6D71">
        <w:rPr>
          <w:rFonts w:cs="Arial"/>
          <w:szCs w:val="26"/>
        </w:rPr>
        <w:t xml:space="preserve"> a canon in which the melody is sung by two or more voices in strict imitation (i.e., using the same notes) of the original statement, and in which all the parts repeat continuously. (See Canon.)</w:t>
      </w:r>
      <w:r w:rsidRPr="00DA6D71">
        <w:rPr>
          <w:rFonts w:cs="Arial"/>
          <w:szCs w:val="28"/>
        </w:rPr>
        <w:t>.”</w:t>
      </w:r>
    </w:p>
    <w:p w:rsidR="00DA6D71" w:rsidRPr="00DA6D71" w:rsidRDefault="00DA6D71" w:rsidP="00DA6D71">
      <w:pPr>
        <w:rPr>
          <w:szCs w:val="28"/>
        </w:rPr>
      </w:pPr>
    </w:p>
    <w:p w:rsidR="00DA6D71" w:rsidRPr="00DA6D71" w:rsidRDefault="00DA6D71" w:rsidP="00DA6D71">
      <w:pPr>
        <w:rPr>
          <w:rFonts w:cs="Arial"/>
          <w:szCs w:val="26"/>
        </w:rPr>
      </w:pPr>
      <w:r w:rsidRPr="00DA6D71">
        <w:rPr>
          <w:rFonts w:cs="Arial"/>
          <w:b/>
          <w:bCs/>
          <w:szCs w:val="26"/>
        </w:rPr>
        <w:t>Harmony:</w:t>
      </w:r>
      <w:r w:rsidRPr="00DA6D71">
        <w:rPr>
          <w:rFonts w:cs="Arial"/>
          <w:szCs w:val="26"/>
        </w:rPr>
        <w:t xml:space="preserve"> the combination of sounds of different pitch to form chord, which developed initially from the weaving together of two or more melodic lines; and, within the tonal system, the interrelationship of the major and minor chords based on each of the seven degrees of the scale. Although a sophisticated harmonic sense may be discerned in relatively early music, the modern sense of tonal harmony dates back only to the 17th century.</w:t>
      </w:r>
    </w:p>
    <w:p w:rsidR="00DA6D71" w:rsidRPr="00DA6D71" w:rsidRDefault="00DA6D71" w:rsidP="00DA6D71">
      <w:pPr>
        <w:rPr>
          <w:rFonts w:cs="Arial"/>
          <w:szCs w:val="26"/>
        </w:rPr>
      </w:pPr>
    </w:p>
    <w:p w:rsidR="009B2C30" w:rsidRPr="00DA6D71" w:rsidRDefault="00DA6D71" w:rsidP="00DA6D71">
      <w:pPr>
        <w:rPr>
          <w:rFonts w:cs="Arial"/>
          <w:szCs w:val="26"/>
        </w:rPr>
      </w:pPr>
      <w:r w:rsidRPr="00DA6D71">
        <w:rPr>
          <w:rFonts w:cs="Arial"/>
          <w:b/>
          <w:bCs/>
          <w:szCs w:val="26"/>
        </w:rPr>
        <w:t>Unison:</w:t>
      </w:r>
      <w:r w:rsidRPr="00DA6D71">
        <w:rPr>
          <w:rFonts w:cs="Arial"/>
          <w:szCs w:val="26"/>
        </w:rPr>
        <w:t xml:space="preserve"> more than one instrument or voice </w:t>
      </w:r>
      <w:proofErr w:type="spellStart"/>
      <w:r w:rsidRPr="00DA6D71">
        <w:rPr>
          <w:rFonts w:cs="Arial"/>
          <w:szCs w:val="26"/>
        </w:rPr>
        <w:t>playing the</w:t>
      </w:r>
      <w:proofErr w:type="spellEnd"/>
      <w:r w:rsidRPr="00DA6D71">
        <w:rPr>
          <w:rFonts w:cs="Arial"/>
          <w:szCs w:val="26"/>
        </w:rPr>
        <w:t xml:space="preserve"> same notes simultaneously.</w:t>
      </w:r>
    </w:p>
    <w:sectPr w:rsidR="009B2C30" w:rsidRPr="00DA6D71" w:rsidSect="00E36AAB">
      <w:headerReference w:type="default" r:id="rId7"/>
      <w:headerReference w:type="first" r:id="rId8"/>
      <w:pgSz w:w="12240" w:h="15840"/>
      <w:pgMar w:top="1440" w:right="1440" w:bottom="1440" w:left="1440" w:gutter="0"/>
      <w:titlePg/>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BB" w:rsidRDefault="001C30BB">
      <w:r>
        <w:separator/>
      </w:r>
    </w:p>
  </w:endnote>
  <w:endnote w:type="continuationSeparator" w:id="0">
    <w:p w:rsidR="001C30BB" w:rsidRDefault="001C3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BB" w:rsidRDefault="001C30BB">
      <w:r>
        <w:separator/>
      </w:r>
    </w:p>
  </w:footnote>
  <w:footnote w:type="continuationSeparator" w:id="0">
    <w:p w:rsidR="001C30BB" w:rsidRDefault="001C30B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BB" w:rsidRPr="00E36AAB" w:rsidRDefault="001C30BB" w:rsidP="00E36AAB">
    <w:pPr>
      <w:pStyle w:val="Header"/>
    </w:pPr>
    <w:r>
      <w:rPr>
        <w:rStyle w:val="PageNumber"/>
      </w:rPr>
      <w:tab/>
    </w:r>
    <w:r>
      <w:rPr>
        <w:rStyle w:val="PageNumber"/>
      </w:rPr>
      <w:tab/>
      <w:t xml:space="preserve">Burke </w:t>
    </w:r>
    <w:r w:rsidR="00A7040F">
      <w:rPr>
        <w:rStyle w:val="PageNumber"/>
      </w:rPr>
      <w:fldChar w:fldCharType="begin"/>
    </w:r>
    <w:r>
      <w:rPr>
        <w:rStyle w:val="PageNumber"/>
      </w:rPr>
      <w:instrText xml:space="preserve"> PAGE </w:instrText>
    </w:r>
    <w:r w:rsidR="00A7040F">
      <w:rPr>
        <w:rStyle w:val="PageNumber"/>
      </w:rPr>
      <w:fldChar w:fldCharType="separate"/>
    </w:r>
    <w:r w:rsidR="00DA6D71">
      <w:rPr>
        <w:rStyle w:val="PageNumber"/>
        <w:noProof/>
      </w:rPr>
      <w:t>2</w:t>
    </w:r>
    <w:r w:rsidR="00A7040F">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BB" w:rsidRDefault="001C30BB" w:rsidP="00E36AAB">
    <w:pPr>
      <w:pStyle w:val="Header"/>
    </w:pPr>
    <w:r>
      <w:t>Alec Burke</w:t>
    </w:r>
    <w:r w:rsidRPr="00E36AAB">
      <w:rPr>
        <w:rStyle w:val="PageNumber"/>
      </w:rPr>
      <w:t xml:space="preserve"> </w:t>
    </w:r>
    <w:r>
      <w:rPr>
        <w:rStyle w:val="PageNumber"/>
      </w:rPr>
      <w:tab/>
    </w:r>
    <w:r>
      <w:rPr>
        <w:rStyle w:val="PageNumber"/>
      </w:rPr>
      <w:tab/>
      <w:t xml:space="preserve">Burke </w:t>
    </w:r>
    <w:r w:rsidR="00A7040F">
      <w:rPr>
        <w:rStyle w:val="PageNumber"/>
      </w:rPr>
      <w:fldChar w:fldCharType="begin"/>
    </w:r>
    <w:r>
      <w:rPr>
        <w:rStyle w:val="PageNumber"/>
      </w:rPr>
      <w:instrText xml:space="preserve"> PAGE </w:instrText>
    </w:r>
    <w:r w:rsidR="00A7040F">
      <w:rPr>
        <w:rStyle w:val="PageNumber"/>
      </w:rPr>
      <w:fldChar w:fldCharType="separate"/>
    </w:r>
    <w:r w:rsidR="00DA6D71">
      <w:rPr>
        <w:rStyle w:val="PageNumber"/>
        <w:noProof/>
      </w:rPr>
      <w:t>1</w:t>
    </w:r>
    <w:r w:rsidR="00A7040F">
      <w:rPr>
        <w:rStyle w:val="PageNumber"/>
      </w:rPr>
      <w:fldChar w:fldCharType="end"/>
    </w:r>
  </w:p>
  <w:p w:rsidR="001C30BB" w:rsidRDefault="001C30BB" w:rsidP="00E36AAB">
    <w:pPr>
      <w:pStyle w:val="Header"/>
    </w:pPr>
    <w:r>
      <w:t>MUSED 150</w:t>
    </w:r>
  </w:p>
  <w:p w:rsidR="001C30BB" w:rsidRDefault="001C30BB">
    <w:pPr>
      <w:pStyle w:val="Header"/>
    </w:pPr>
    <w:r>
      <w:t>Hicks</w:t>
    </w:r>
  </w:p>
  <w:p w:rsidR="001C30BB" w:rsidRDefault="001C30BB">
    <w:pPr>
      <w:pStyle w:val="Header"/>
      <w:rPr>
        <w:rStyle w:val="PageNumber"/>
      </w:rPr>
    </w:pPr>
    <w:r>
      <w:t>January 31, 2012</w:t>
    </w:r>
    <w:r>
      <w:rPr>
        <w:rStyle w:val="PageNumber"/>
      </w:rPr>
      <w:tab/>
    </w:r>
    <w:r>
      <w:rPr>
        <w:rStyle w:val="PageNumber"/>
      </w:rPr>
      <w:tab/>
    </w:r>
  </w:p>
  <w:p w:rsidR="001C30BB" w:rsidRDefault="001C30B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92E"/>
    <w:multiLevelType w:val="hybridMultilevel"/>
    <w:tmpl w:val="99F4CDD2"/>
    <w:lvl w:ilvl="0" w:tplc="E786BA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D2017"/>
    <w:multiLevelType w:val="hybridMultilevel"/>
    <w:tmpl w:val="87C87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143BC"/>
    <w:multiLevelType w:val="hybridMultilevel"/>
    <w:tmpl w:val="88604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B6D3E"/>
    <w:multiLevelType w:val="hybridMultilevel"/>
    <w:tmpl w:val="3FBA3B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6C31786"/>
    <w:multiLevelType w:val="hybridMultilevel"/>
    <w:tmpl w:val="EE40927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F1CDA"/>
    <w:multiLevelType w:val="hybridMultilevel"/>
    <w:tmpl w:val="62C8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33D1C"/>
    <w:multiLevelType w:val="hybridMultilevel"/>
    <w:tmpl w:val="2DBA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F6F05"/>
    <w:multiLevelType w:val="hybridMultilevel"/>
    <w:tmpl w:val="DE76D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84829"/>
    <w:multiLevelType w:val="hybridMultilevel"/>
    <w:tmpl w:val="3A240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B51CDE"/>
    <w:multiLevelType w:val="hybridMultilevel"/>
    <w:tmpl w:val="5F64F8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8"/>
  </w:num>
  <w:num w:numId="5">
    <w:abstractNumId w:val="9"/>
  </w:num>
  <w:num w:numId="6">
    <w:abstractNumId w:val="4"/>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doNotValidateAgainstSchema/>
  <w:doNotDemarcateInvalidXml/>
  <w:footnotePr>
    <w:footnote w:id="-1"/>
    <w:footnote w:id="0"/>
  </w:footnotePr>
  <w:endnotePr>
    <w:endnote w:id="-1"/>
    <w:endnote w:id="0"/>
  </w:endnotePr>
  <w:compat/>
  <w:rsids>
    <w:rsidRoot w:val="00907462"/>
    <w:rsid w:val="000C2338"/>
    <w:rsid w:val="0014211C"/>
    <w:rsid w:val="0015245D"/>
    <w:rsid w:val="0017538F"/>
    <w:rsid w:val="001943DA"/>
    <w:rsid w:val="001C30BB"/>
    <w:rsid w:val="0024467A"/>
    <w:rsid w:val="00275F6E"/>
    <w:rsid w:val="002D48FF"/>
    <w:rsid w:val="00335441"/>
    <w:rsid w:val="00340E29"/>
    <w:rsid w:val="003D450B"/>
    <w:rsid w:val="0046719B"/>
    <w:rsid w:val="004B6EC4"/>
    <w:rsid w:val="004E2EF3"/>
    <w:rsid w:val="005B513C"/>
    <w:rsid w:val="00705E81"/>
    <w:rsid w:val="00721EB3"/>
    <w:rsid w:val="007221A5"/>
    <w:rsid w:val="00772D1B"/>
    <w:rsid w:val="00907462"/>
    <w:rsid w:val="009167C9"/>
    <w:rsid w:val="00931EEB"/>
    <w:rsid w:val="00983DBB"/>
    <w:rsid w:val="009B2C30"/>
    <w:rsid w:val="009E01AF"/>
    <w:rsid w:val="00A142F5"/>
    <w:rsid w:val="00A7040F"/>
    <w:rsid w:val="00DA6D71"/>
    <w:rsid w:val="00DC760F"/>
    <w:rsid w:val="00DF0ECC"/>
    <w:rsid w:val="00E36AAB"/>
    <w:rsid w:val="00F64D79"/>
    <w:rsid w:val="00FC416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List Paragraph" w:uiPriority="34" w:qFormat="1"/>
  </w:latentStyles>
  <w:style w:type="paragraph" w:default="1" w:styleId="Normal">
    <w:name w:val="Normal"/>
    <w:qFormat/>
    <w:rsid w:val="00275F6E"/>
    <w:rPr>
      <w:sz w:val="24"/>
      <w:szCs w:val="24"/>
    </w:rPr>
  </w:style>
  <w:style w:type="paragraph" w:styleId="Heading1">
    <w:name w:val="heading 1"/>
    <w:basedOn w:val="Normal"/>
    <w:next w:val="Normal"/>
    <w:link w:val="Heading1Char"/>
    <w:qFormat/>
    <w:rsid w:val="00275F6E"/>
    <w:pPr>
      <w:keepNext/>
      <w:outlineLvl w:val="0"/>
    </w:pPr>
    <w:rPr>
      <w:b/>
      <w:bCs/>
      <w:i/>
      <w:i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873E93"/>
    <w:pPr>
      <w:tabs>
        <w:tab w:val="center" w:pos="4320"/>
        <w:tab w:val="right" w:pos="8640"/>
      </w:tabs>
    </w:pPr>
  </w:style>
  <w:style w:type="paragraph" w:styleId="Footer">
    <w:name w:val="footer"/>
    <w:basedOn w:val="Normal"/>
    <w:semiHidden/>
    <w:rsid w:val="00873E93"/>
    <w:pPr>
      <w:tabs>
        <w:tab w:val="center" w:pos="4320"/>
        <w:tab w:val="right" w:pos="8640"/>
      </w:tabs>
    </w:pPr>
  </w:style>
  <w:style w:type="character" w:customStyle="1" w:styleId="HeaderChar">
    <w:name w:val="Header Char"/>
    <w:basedOn w:val="DefaultParagraphFont"/>
    <w:link w:val="Header"/>
    <w:uiPriority w:val="99"/>
    <w:rsid w:val="00E36AAB"/>
    <w:rPr>
      <w:sz w:val="24"/>
      <w:szCs w:val="24"/>
    </w:rPr>
  </w:style>
  <w:style w:type="character" w:styleId="PageNumber">
    <w:name w:val="page number"/>
    <w:basedOn w:val="DefaultParagraphFont"/>
    <w:rsid w:val="00E36AAB"/>
  </w:style>
  <w:style w:type="paragraph" w:styleId="ListParagraph">
    <w:name w:val="List Paragraph"/>
    <w:basedOn w:val="Normal"/>
    <w:uiPriority w:val="34"/>
    <w:qFormat/>
    <w:rsid w:val="001943DA"/>
    <w:pPr>
      <w:ind w:left="720"/>
      <w:contextualSpacing/>
    </w:pPr>
  </w:style>
  <w:style w:type="character" w:customStyle="1" w:styleId="Heading1Char">
    <w:name w:val="Heading 1 Char"/>
    <w:basedOn w:val="DefaultParagraphFont"/>
    <w:link w:val="Heading1"/>
    <w:rsid w:val="003D450B"/>
    <w:rPr>
      <w:b/>
      <w:bCs/>
      <w:i/>
      <w:iCs/>
      <w:sz w:val="28"/>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501</Words>
  <Characters>2858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Sample Integrated Lesson Plan</vt:lpstr>
    </vt:vector>
  </TitlesOfParts>
  <Company>home</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Integrated Lesson Plan</dc:title>
  <dc:subject/>
  <dc:creator>kevin gerrity</dc:creator>
  <cp:keywords/>
  <dc:description/>
  <cp:lastModifiedBy>Alec Burke</cp:lastModifiedBy>
  <cp:revision>4</cp:revision>
  <cp:lastPrinted>2011-09-12T15:57:00Z</cp:lastPrinted>
  <dcterms:created xsi:type="dcterms:W3CDTF">2012-01-31T04:37:00Z</dcterms:created>
  <dcterms:modified xsi:type="dcterms:W3CDTF">2012-01-31T05:03:00Z</dcterms:modified>
</cp:coreProperties>
</file>